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E67" w:rsidRPr="00D24C5F" w:rsidRDefault="00C909FC" w:rsidP="00E55C17">
      <w:pPr>
        <w:jc w:val="center"/>
        <w:rPr>
          <w:b/>
          <w:bCs/>
          <w:lang w:val="sr-Cyrl-RS"/>
        </w:rPr>
      </w:pPr>
      <w:r w:rsidRPr="00D24C5F">
        <w:rPr>
          <w:b/>
          <w:bCs/>
          <w:lang w:val="sr-Cyrl-RS"/>
        </w:rPr>
        <w:t>Аустријско-српски научни кафе</w:t>
      </w:r>
    </w:p>
    <w:p w:rsidR="003024CA" w:rsidRPr="00D24C5F" w:rsidRDefault="003024CA" w:rsidP="00F32E6A">
      <w:pPr>
        <w:rPr>
          <w:lang w:val="sr-Cyrl-RS"/>
        </w:rPr>
      </w:pPr>
    </w:p>
    <w:p w:rsidR="008F1B03" w:rsidRPr="00D24C5F" w:rsidRDefault="00B2285A" w:rsidP="00F32E6A">
      <w:pPr>
        <w:rPr>
          <w:b/>
          <w:bCs/>
          <w:lang w:val="sr-Cyrl-RS"/>
        </w:rPr>
      </w:pPr>
      <w:r w:rsidRPr="00D24C5F">
        <w:rPr>
          <w:b/>
          <w:bCs/>
          <w:lang w:val="sr-Cyrl-RS"/>
        </w:rPr>
        <w:t xml:space="preserve">У четвртак, 27. априла, у 19 часова, </w:t>
      </w:r>
      <w:r w:rsidR="008F1B03" w:rsidRPr="00D24C5F">
        <w:rPr>
          <w:b/>
          <w:bCs/>
          <w:lang w:val="sr-Cyrl-RS"/>
        </w:rPr>
        <w:t>Аустријски културни форум Београд и Центар за промоцију</w:t>
      </w:r>
      <w:r w:rsidR="00D24C5F">
        <w:rPr>
          <w:b/>
          <w:bCs/>
          <w:lang w:val="sr-Cyrl-RS"/>
        </w:rPr>
        <w:t xml:space="preserve"> науке</w:t>
      </w:r>
      <w:r w:rsidR="008F1B03" w:rsidRPr="00D24C5F">
        <w:rPr>
          <w:b/>
          <w:bCs/>
          <w:lang w:val="sr-Cyrl-RS"/>
        </w:rPr>
        <w:t xml:space="preserve"> </w:t>
      </w:r>
      <w:r w:rsidRPr="00D24C5F">
        <w:rPr>
          <w:b/>
          <w:bCs/>
          <w:lang w:val="sr-Cyrl-RS"/>
        </w:rPr>
        <w:t>организују</w:t>
      </w:r>
      <w:r w:rsidR="008F1B03" w:rsidRPr="00D24C5F">
        <w:rPr>
          <w:b/>
          <w:bCs/>
          <w:lang w:val="sr-Cyrl-RS"/>
        </w:rPr>
        <w:t xml:space="preserve"> први у низу разговора </w:t>
      </w:r>
      <w:r w:rsidR="00A7045E" w:rsidRPr="00D24C5F">
        <w:rPr>
          <w:b/>
          <w:bCs/>
          <w:lang w:val="sr-Cyrl-RS"/>
        </w:rPr>
        <w:t xml:space="preserve">у оквиру </w:t>
      </w:r>
      <w:r w:rsidR="008F1B03" w:rsidRPr="00D24C5F">
        <w:rPr>
          <w:b/>
          <w:bCs/>
          <w:lang w:val="sr-Cyrl-RS"/>
        </w:rPr>
        <w:t>„</w:t>
      </w:r>
      <w:r w:rsidR="00690E36" w:rsidRPr="00D24C5F">
        <w:rPr>
          <w:b/>
          <w:bCs/>
          <w:lang w:val="sr-Cyrl-RS"/>
        </w:rPr>
        <w:t>Аустријско-српск</w:t>
      </w:r>
      <w:r w:rsidR="00A7045E" w:rsidRPr="00D24C5F">
        <w:rPr>
          <w:b/>
          <w:bCs/>
          <w:lang w:val="sr-Cyrl-RS"/>
        </w:rPr>
        <w:t>ог</w:t>
      </w:r>
      <w:r w:rsidR="00690E36" w:rsidRPr="00D24C5F">
        <w:rPr>
          <w:b/>
          <w:bCs/>
          <w:lang w:val="sr-Cyrl-RS"/>
        </w:rPr>
        <w:t xml:space="preserve"> н</w:t>
      </w:r>
      <w:r w:rsidR="008F1B03" w:rsidRPr="00D24C5F">
        <w:rPr>
          <w:b/>
          <w:bCs/>
          <w:lang w:val="sr-Cyrl-RS"/>
        </w:rPr>
        <w:t>аучн</w:t>
      </w:r>
      <w:r w:rsidR="00A7045E" w:rsidRPr="00D24C5F">
        <w:rPr>
          <w:b/>
          <w:bCs/>
          <w:lang w:val="sr-Cyrl-RS"/>
        </w:rPr>
        <w:t>ог</w:t>
      </w:r>
      <w:r w:rsidR="008F1B03" w:rsidRPr="00D24C5F">
        <w:rPr>
          <w:b/>
          <w:bCs/>
          <w:lang w:val="sr-Cyrl-RS"/>
        </w:rPr>
        <w:t xml:space="preserve"> кафе</w:t>
      </w:r>
      <w:r w:rsidR="00A7045E" w:rsidRPr="00D24C5F">
        <w:rPr>
          <w:b/>
          <w:bCs/>
          <w:lang w:val="sr-Cyrl-RS"/>
        </w:rPr>
        <w:t>а</w:t>
      </w:r>
      <w:r w:rsidR="008F1B03" w:rsidRPr="00D24C5F">
        <w:rPr>
          <w:b/>
          <w:bCs/>
          <w:lang w:val="sr-Cyrl-RS"/>
        </w:rPr>
        <w:t xml:space="preserve">“ </w:t>
      </w:r>
      <w:r w:rsidR="00690E36" w:rsidRPr="00D24C5F">
        <w:rPr>
          <w:b/>
          <w:bCs/>
          <w:lang w:val="sr-Cyrl-RS"/>
        </w:rPr>
        <w:t>н</w:t>
      </w:r>
      <w:r w:rsidR="008F1B03" w:rsidRPr="00D24C5F">
        <w:rPr>
          <w:b/>
          <w:bCs/>
          <w:lang w:val="sr-Cyrl-RS"/>
        </w:rPr>
        <w:t>а тем</w:t>
      </w:r>
      <w:r w:rsidR="00690E36" w:rsidRPr="00D24C5F">
        <w:rPr>
          <w:b/>
          <w:bCs/>
          <w:lang w:val="sr-Cyrl-RS"/>
        </w:rPr>
        <w:t>у</w:t>
      </w:r>
      <w:r w:rsidR="008F1B03" w:rsidRPr="00D24C5F">
        <w:rPr>
          <w:b/>
          <w:bCs/>
          <w:lang w:val="sr-Cyrl-RS"/>
        </w:rPr>
        <w:t>:</w:t>
      </w:r>
      <w:r w:rsidRPr="00D24C5F">
        <w:rPr>
          <w:b/>
          <w:bCs/>
          <w:lang w:val="sr-Cyrl-RS"/>
        </w:rPr>
        <w:t xml:space="preserve"> </w:t>
      </w:r>
      <w:r w:rsidR="008F1B03" w:rsidRPr="00D24C5F">
        <w:rPr>
          <w:b/>
          <w:bCs/>
          <w:lang w:val="sr-Cyrl-RS"/>
        </w:rPr>
        <w:t>„Археологија и генетика</w:t>
      </w:r>
      <w:r w:rsidR="00240E63" w:rsidRPr="00D24C5F">
        <w:rPr>
          <w:b/>
          <w:bCs/>
          <w:lang w:val="sr-Cyrl-RS"/>
        </w:rPr>
        <w:t xml:space="preserve"> – најсавременији увиди у рану историју средњег века“</w:t>
      </w:r>
    </w:p>
    <w:p w:rsidR="003024CA" w:rsidRPr="00D24C5F" w:rsidRDefault="003024CA" w:rsidP="00F32E6A">
      <w:pPr>
        <w:rPr>
          <w:lang w:val="sr-Cyrl-RS"/>
        </w:rPr>
      </w:pPr>
    </w:p>
    <w:p w:rsidR="00B2285A" w:rsidRPr="00D24C5F" w:rsidRDefault="00B2285A" w:rsidP="00F32E6A">
      <w:pPr>
        <w:rPr>
          <w:color w:val="000000" w:themeColor="text1"/>
          <w:lang w:val="sr-Cyrl-RS"/>
        </w:rPr>
      </w:pPr>
      <w:r w:rsidRPr="00D24C5F">
        <w:rPr>
          <w:lang w:val="sr-Cyrl-RS"/>
        </w:rPr>
        <w:t>Учесници првог научног кафеа</w:t>
      </w:r>
      <w:r w:rsidR="00D24C5F">
        <w:rPr>
          <w:lang w:val="sr-Cyrl-RS"/>
        </w:rPr>
        <w:t>,</w:t>
      </w:r>
      <w:r w:rsidRPr="00D24C5F">
        <w:rPr>
          <w:lang w:val="sr-Cyrl-RS"/>
        </w:rPr>
        <w:t xml:space="preserve"> који ће се одржати у Научном клубу ЦПН-а</w:t>
      </w:r>
      <w:r w:rsidR="00D24C5F">
        <w:rPr>
          <w:lang w:val="sr-Cyrl-RS"/>
        </w:rPr>
        <w:t>,</w:t>
      </w:r>
      <w:r w:rsidRPr="00D24C5F">
        <w:rPr>
          <w:lang w:val="sr-Cyrl-RS"/>
        </w:rPr>
        <w:t xml:space="preserve"> биће</w:t>
      </w:r>
      <w:r w:rsidR="005B4643" w:rsidRPr="00D24C5F">
        <w:rPr>
          <w:lang w:val="sr-Cyrl-RS"/>
        </w:rPr>
        <w:t xml:space="preserve"> др Валтер Пол, руководилац </w:t>
      </w:r>
      <w:r w:rsidR="005B4643" w:rsidRPr="00D24C5F">
        <w:rPr>
          <w:i/>
          <w:iCs/>
          <w:lang w:val="sr-Cyrl-RS"/>
        </w:rPr>
        <w:t>ERC Sinergy</w:t>
      </w:r>
      <w:r w:rsidR="005B4643" w:rsidRPr="00D24C5F">
        <w:rPr>
          <w:lang w:val="sr-Cyrl-RS"/>
        </w:rPr>
        <w:t xml:space="preserve"> пројекта </w:t>
      </w:r>
      <w:r w:rsidR="005B4643" w:rsidRPr="00D24C5F">
        <w:rPr>
          <w:rFonts w:eastAsia="Times New Roman" w:cstheme="minorHAnsi"/>
          <w:i/>
          <w:color w:val="000000" w:themeColor="text1"/>
          <w:lang w:val="sr-Cyrl-RS"/>
        </w:rPr>
        <w:t>HistoGenes</w:t>
      </w:r>
      <w:r w:rsidR="005B4643" w:rsidRPr="00D24C5F">
        <w:rPr>
          <w:lang w:val="sr-Cyrl-RS"/>
        </w:rPr>
        <w:t xml:space="preserve">, </w:t>
      </w:r>
      <w:r w:rsidRPr="00D24C5F">
        <w:rPr>
          <w:lang w:val="sr-Cyrl-RS"/>
        </w:rPr>
        <w:t>професор средњовековне историје на Универзитету у Бечу</w:t>
      </w:r>
      <w:r w:rsidR="005B4643" w:rsidRPr="00D24C5F">
        <w:rPr>
          <w:lang w:val="sr-Cyrl-RS"/>
        </w:rPr>
        <w:t xml:space="preserve"> у пензији</w:t>
      </w:r>
      <w:r w:rsidRPr="00D24C5F">
        <w:rPr>
          <w:lang w:val="sr-Cyrl-RS"/>
        </w:rPr>
        <w:t xml:space="preserve"> и</w:t>
      </w:r>
      <w:r w:rsidR="005B4643" w:rsidRPr="00D24C5F">
        <w:rPr>
          <w:lang w:val="sr-Cyrl-RS"/>
        </w:rPr>
        <w:t xml:space="preserve"> </w:t>
      </w:r>
      <w:r w:rsidR="00F32E6A" w:rsidRPr="00D24C5F">
        <w:rPr>
          <w:lang w:val="sr-Cyrl-RS"/>
        </w:rPr>
        <w:t>доскорашњи</w:t>
      </w:r>
      <w:r w:rsidRPr="00D24C5F">
        <w:rPr>
          <w:lang w:val="sr-Cyrl-RS"/>
        </w:rPr>
        <w:t xml:space="preserve"> директор Института за средњ</w:t>
      </w:r>
      <w:r w:rsidR="00D24C5F">
        <w:rPr>
          <w:lang w:val="sr-Cyrl-RS"/>
        </w:rPr>
        <w:t>о</w:t>
      </w:r>
      <w:r w:rsidRPr="00D24C5F">
        <w:rPr>
          <w:lang w:val="sr-Cyrl-RS"/>
        </w:rPr>
        <w:t>вековна истраживања при Аустријској академији наука</w:t>
      </w:r>
      <w:r w:rsidR="005B4643" w:rsidRPr="00D24C5F">
        <w:rPr>
          <w:lang w:val="sr-Cyrl-RS"/>
        </w:rPr>
        <w:t xml:space="preserve">, </w:t>
      </w:r>
      <w:r w:rsidRPr="00D24C5F">
        <w:rPr>
          <w:color w:val="000000" w:themeColor="text1"/>
          <w:lang w:val="sr-Cyrl-RS"/>
        </w:rPr>
        <w:t>академик др Вујадин Иванишевић и виши научни сарадник др Иван Бугарски</w:t>
      </w:r>
      <w:r w:rsidRPr="00D24C5F">
        <w:rPr>
          <w:lang w:val="sr-Cyrl-RS"/>
        </w:rPr>
        <w:t xml:space="preserve"> са </w:t>
      </w:r>
      <w:r w:rsidRPr="00D24C5F">
        <w:rPr>
          <w:color w:val="000000" w:themeColor="text1"/>
          <w:lang w:val="sr-Cyrl-RS"/>
        </w:rPr>
        <w:t>Института за археологију у Београду.</w:t>
      </w:r>
    </w:p>
    <w:p w:rsidR="005B4643" w:rsidRPr="00D24C5F" w:rsidRDefault="005B4643" w:rsidP="00F32E6A">
      <w:pPr>
        <w:rPr>
          <w:rFonts w:cstheme="minorHAnsi"/>
          <w:color w:val="000000" w:themeColor="text1"/>
          <w:lang w:val="sr-Cyrl-RS"/>
        </w:rPr>
      </w:pPr>
      <w:r w:rsidRPr="00D24C5F">
        <w:rPr>
          <w:rFonts w:cstheme="minorHAnsi"/>
          <w:color w:val="000000" w:themeColor="text1"/>
          <w:lang w:val="sr-Cyrl-RS"/>
        </w:rPr>
        <w:t>П</w:t>
      </w:r>
      <w:r w:rsidR="00F32E6A" w:rsidRPr="00D24C5F">
        <w:rPr>
          <w:rFonts w:cstheme="minorHAnsi"/>
          <w:color w:val="000000" w:themeColor="text1"/>
          <w:lang w:val="sr-Cyrl-RS"/>
        </w:rPr>
        <w:t>р</w:t>
      </w:r>
      <w:r w:rsidRPr="00D24C5F">
        <w:rPr>
          <w:rFonts w:cstheme="minorHAnsi"/>
          <w:color w:val="000000" w:themeColor="text1"/>
          <w:lang w:val="sr-Cyrl-RS"/>
        </w:rPr>
        <w:t xml:space="preserve">офесор Валтер Пол говориће </w:t>
      </w:r>
      <w:r w:rsidR="001A6FB1" w:rsidRPr="00D24C5F">
        <w:rPr>
          <w:rFonts w:cstheme="minorHAnsi"/>
          <w:color w:val="000000" w:themeColor="text1"/>
          <w:lang w:val="sr-Cyrl-RS"/>
        </w:rPr>
        <w:t xml:space="preserve">о пројекту </w:t>
      </w:r>
      <w:r w:rsidR="001A6FB1" w:rsidRPr="00D24C5F">
        <w:rPr>
          <w:rFonts w:cstheme="minorHAnsi"/>
          <w:i/>
          <w:iCs/>
          <w:color w:val="000000" w:themeColor="text1"/>
          <w:lang w:val="sr-Cyrl-RS"/>
        </w:rPr>
        <w:t>HistoGenes</w:t>
      </w:r>
      <w:r w:rsidR="001A6FB1" w:rsidRPr="00D24C5F">
        <w:rPr>
          <w:rFonts w:cstheme="minorHAnsi"/>
          <w:color w:val="000000" w:themeColor="text1"/>
          <w:lang w:val="sr-Cyrl-RS"/>
        </w:rPr>
        <w:t xml:space="preserve">, </w:t>
      </w:r>
      <w:r w:rsidR="00D24C5F">
        <w:rPr>
          <w:rFonts w:cstheme="minorHAnsi"/>
          <w:color w:val="000000" w:themeColor="text1"/>
          <w:lang w:val="sr-Cyrl-RS"/>
        </w:rPr>
        <w:t>који финансира</w:t>
      </w:r>
      <w:r w:rsidR="001A6FB1" w:rsidRPr="00D24C5F">
        <w:rPr>
          <w:rFonts w:cstheme="minorHAnsi"/>
          <w:color w:val="000000" w:themeColor="text1"/>
          <w:lang w:val="sr-Cyrl-RS"/>
        </w:rPr>
        <w:t xml:space="preserve"> Европск</w:t>
      </w:r>
      <w:r w:rsidR="00D24C5F">
        <w:rPr>
          <w:rFonts w:cstheme="minorHAnsi"/>
          <w:color w:val="000000" w:themeColor="text1"/>
          <w:lang w:val="sr-Cyrl-RS"/>
        </w:rPr>
        <w:t>и</w:t>
      </w:r>
      <w:r w:rsidR="001A6FB1" w:rsidRPr="00D24C5F">
        <w:rPr>
          <w:rFonts w:cstheme="minorHAnsi"/>
          <w:color w:val="000000" w:themeColor="text1"/>
          <w:lang w:val="sr-Cyrl-RS"/>
        </w:rPr>
        <w:t xml:space="preserve"> истраживачк</w:t>
      </w:r>
      <w:r w:rsidR="00D24C5F">
        <w:rPr>
          <w:rFonts w:cstheme="minorHAnsi"/>
          <w:color w:val="000000" w:themeColor="text1"/>
          <w:lang w:val="sr-Cyrl-RS"/>
        </w:rPr>
        <w:t>и</w:t>
      </w:r>
      <w:r w:rsidR="001A6FB1" w:rsidRPr="00D24C5F">
        <w:rPr>
          <w:rFonts w:cstheme="minorHAnsi"/>
          <w:color w:val="000000" w:themeColor="text1"/>
          <w:lang w:val="sr-Cyrl-RS"/>
        </w:rPr>
        <w:t xml:space="preserve"> савет, </w:t>
      </w:r>
      <w:r w:rsidR="00D24C5F">
        <w:rPr>
          <w:rFonts w:cstheme="minorHAnsi"/>
          <w:color w:val="000000" w:themeColor="text1"/>
          <w:lang w:val="sr-Cyrl-RS"/>
        </w:rPr>
        <w:t>а</w:t>
      </w:r>
      <w:r w:rsidR="001A6FB1" w:rsidRPr="00D24C5F">
        <w:rPr>
          <w:rFonts w:cstheme="minorHAnsi"/>
          <w:color w:val="000000" w:themeColor="text1"/>
          <w:lang w:val="sr-Cyrl-RS"/>
        </w:rPr>
        <w:t xml:space="preserve"> уједињује археологе, историчаре, генетичаре и антропологе у анализи и тумачењу остатака преко 6000 особа из периода око 400. до 900. године нове ере, као и о и</w:t>
      </w:r>
      <w:r w:rsidRPr="00D24C5F">
        <w:rPr>
          <w:rFonts w:cstheme="minorHAnsi"/>
          <w:color w:val="000000" w:themeColor="text1"/>
          <w:lang w:val="sr-Cyrl-RS"/>
        </w:rPr>
        <w:t>мпресивн</w:t>
      </w:r>
      <w:r w:rsidR="001A6FB1" w:rsidRPr="00D24C5F">
        <w:rPr>
          <w:rFonts w:cstheme="minorHAnsi"/>
          <w:color w:val="000000" w:themeColor="text1"/>
          <w:lang w:val="sr-Cyrl-RS"/>
        </w:rPr>
        <w:t>ом</w:t>
      </w:r>
      <w:r w:rsidRPr="00D24C5F">
        <w:rPr>
          <w:rFonts w:cstheme="minorHAnsi"/>
          <w:color w:val="000000" w:themeColor="text1"/>
          <w:lang w:val="sr-Cyrl-RS"/>
        </w:rPr>
        <w:t xml:space="preserve"> напре</w:t>
      </w:r>
      <w:r w:rsidR="001A6FB1" w:rsidRPr="00D24C5F">
        <w:rPr>
          <w:rFonts w:cstheme="minorHAnsi"/>
          <w:color w:val="000000" w:themeColor="text1"/>
          <w:lang w:val="sr-Cyrl-RS"/>
        </w:rPr>
        <w:t>тку</w:t>
      </w:r>
      <w:r w:rsidRPr="00D24C5F">
        <w:rPr>
          <w:rFonts w:cstheme="minorHAnsi"/>
          <w:color w:val="000000" w:themeColor="text1"/>
          <w:lang w:val="sr-Cyrl-RS"/>
        </w:rPr>
        <w:t xml:space="preserve"> археогенетичких метода </w:t>
      </w:r>
      <w:r w:rsidR="001A6FB1" w:rsidRPr="00D24C5F">
        <w:rPr>
          <w:rFonts w:cstheme="minorHAnsi"/>
          <w:color w:val="000000" w:themeColor="text1"/>
          <w:lang w:val="sr-Cyrl-RS"/>
        </w:rPr>
        <w:t>истраживања које пружају</w:t>
      </w:r>
      <w:r w:rsidRPr="00D24C5F">
        <w:rPr>
          <w:rFonts w:cstheme="minorHAnsi"/>
          <w:color w:val="000000" w:themeColor="text1"/>
          <w:lang w:val="sr-Cyrl-RS"/>
        </w:rPr>
        <w:t xml:space="preserve"> додатну потпору писаним и археолошким </w:t>
      </w:r>
      <w:r w:rsidR="006E573E" w:rsidRPr="00D24C5F">
        <w:rPr>
          <w:rFonts w:cstheme="minorHAnsi"/>
          <w:color w:val="000000" w:themeColor="text1"/>
          <w:lang w:val="sr-Cyrl-RS"/>
        </w:rPr>
        <w:t>сведочанствима</w:t>
      </w:r>
      <w:r w:rsidRPr="00D24C5F">
        <w:rPr>
          <w:rFonts w:cstheme="minorHAnsi"/>
          <w:color w:val="000000" w:themeColor="text1"/>
          <w:lang w:val="sr-Cyrl-RS"/>
        </w:rPr>
        <w:t xml:space="preserve"> и омогућава</w:t>
      </w:r>
      <w:r w:rsidR="001A6FB1" w:rsidRPr="00D24C5F">
        <w:rPr>
          <w:rFonts w:cstheme="minorHAnsi"/>
          <w:color w:val="000000" w:themeColor="text1"/>
          <w:lang w:val="sr-Cyrl-RS"/>
        </w:rPr>
        <w:t>ју да се</w:t>
      </w:r>
      <w:r w:rsidRPr="00D24C5F">
        <w:rPr>
          <w:rFonts w:cstheme="minorHAnsi"/>
          <w:color w:val="000000" w:themeColor="text1"/>
          <w:lang w:val="sr-Cyrl-RS"/>
        </w:rPr>
        <w:t>, у новом светлу, сагледа утицај миграциј</w:t>
      </w:r>
      <w:r w:rsidR="001A6FB1" w:rsidRPr="00D24C5F">
        <w:rPr>
          <w:rFonts w:cstheme="minorHAnsi"/>
          <w:color w:val="000000" w:themeColor="text1"/>
          <w:lang w:val="sr-Cyrl-RS"/>
        </w:rPr>
        <w:t>а</w:t>
      </w:r>
      <w:r w:rsidRPr="00D24C5F">
        <w:rPr>
          <w:rFonts w:cstheme="minorHAnsi"/>
          <w:color w:val="000000" w:themeColor="text1"/>
          <w:lang w:val="sr-Cyrl-RS"/>
        </w:rPr>
        <w:t xml:space="preserve"> и </w:t>
      </w:r>
      <w:r w:rsidR="001A6FB1" w:rsidRPr="00D24C5F">
        <w:rPr>
          <w:rFonts w:cstheme="minorHAnsi"/>
          <w:color w:val="000000" w:themeColor="text1"/>
          <w:lang w:val="sr-Cyrl-RS"/>
        </w:rPr>
        <w:t>честих</w:t>
      </w:r>
      <w:r w:rsidRPr="00D24C5F">
        <w:rPr>
          <w:rFonts w:cstheme="minorHAnsi"/>
          <w:color w:val="000000" w:themeColor="text1"/>
          <w:lang w:val="sr-Cyrl-RS"/>
        </w:rPr>
        <w:t xml:space="preserve"> промена у начину живота у региону</w:t>
      </w:r>
      <w:r w:rsidR="001A6FB1" w:rsidRPr="00D24C5F">
        <w:rPr>
          <w:rFonts w:cstheme="minorHAnsi"/>
          <w:color w:val="000000" w:themeColor="text1"/>
          <w:lang w:val="sr-Cyrl-RS"/>
        </w:rPr>
        <w:t xml:space="preserve"> источне централне Европе. </w:t>
      </w:r>
    </w:p>
    <w:p w:rsidR="005B4643" w:rsidRPr="00D24C5F" w:rsidRDefault="001A6FB1" w:rsidP="00F32E6A">
      <w:pPr>
        <w:rPr>
          <w:rFonts w:eastAsia="Times New Roman" w:cstheme="minorHAnsi"/>
          <w:color w:val="000000" w:themeColor="text1"/>
          <w:lang w:val="sr-Cyrl-RS"/>
        </w:rPr>
      </w:pPr>
      <w:r w:rsidRPr="00D24C5F">
        <w:rPr>
          <w:color w:val="000000" w:themeColor="text1"/>
          <w:lang w:val="sr-Cyrl-RS"/>
        </w:rPr>
        <w:t>Академик др Вујадин Иванишевић и виши научни сарадник др Иван Бугарски</w:t>
      </w:r>
      <w:r w:rsidR="005B4643" w:rsidRPr="00D24C5F">
        <w:rPr>
          <w:rFonts w:cstheme="minorHAnsi"/>
          <w:color w:val="000000" w:themeColor="text1"/>
          <w:lang w:val="sr-Cyrl-RS"/>
        </w:rPr>
        <w:t xml:space="preserve"> говориће </w:t>
      </w:r>
      <w:r w:rsidRPr="00D24C5F">
        <w:rPr>
          <w:rFonts w:cstheme="minorHAnsi"/>
          <w:color w:val="000000" w:themeColor="text1"/>
          <w:lang w:val="sr-Cyrl-RS"/>
        </w:rPr>
        <w:t>о археолошким налазима из шестог века</w:t>
      </w:r>
      <w:r w:rsidR="00D24C5F">
        <w:rPr>
          <w:rFonts w:cstheme="minorHAnsi"/>
          <w:color w:val="000000" w:themeColor="text1"/>
          <w:lang w:val="sr-Cyrl-RS"/>
        </w:rPr>
        <w:t>,</w:t>
      </w:r>
      <w:r w:rsidRPr="00D24C5F">
        <w:rPr>
          <w:rFonts w:cstheme="minorHAnsi"/>
          <w:color w:val="000000" w:themeColor="text1"/>
          <w:lang w:val="sr-Cyrl-RS"/>
        </w:rPr>
        <w:t xml:space="preserve"> </w:t>
      </w:r>
      <w:r w:rsidR="005B4643" w:rsidRPr="00D24C5F">
        <w:rPr>
          <w:rFonts w:cstheme="minorHAnsi"/>
          <w:color w:val="000000" w:themeColor="text1"/>
          <w:lang w:val="sr-Cyrl-RS"/>
        </w:rPr>
        <w:t xml:space="preserve">о федератима из Горњомезијског лимеса. 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Налази до којих су дошли истраживачи са Института за археологију откривају јасно диференцирану и хијерархијски устројену заједницу која </w:t>
      </w:r>
      <w:r w:rsidR="003024CA" w:rsidRPr="00D24C5F">
        <w:rPr>
          <w:rFonts w:eastAsia="Times New Roman" w:cstheme="minorHAnsi"/>
          <w:color w:val="000000" w:themeColor="text1"/>
          <w:lang w:val="sr-Cyrl-RS"/>
        </w:rPr>
        <w:t>je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нас</w:t>
      </w:r>
      <w:r w:rsidR="003024CA" w:rsidRPr="00D24C5F">
        <w:rPr>
          <w:rFonts w:eastAsia="Times New Roman" w:cstheme="minorHAnsi"/>
          <w:color w:val="000000" w:themeColor="text1"/>
          <w:lang w:val="sr-Cyrl-RS"/>
        </w:rPr>
        <w:t>елила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дунавск</w:t>
      </w:r>
      <w:r w:rsidR="003024CA" w:rsidRPr="00D24C5F">
        <w:rPr>
          <w:rFonts w:eastAsia="Times New Roman" w:cstheme="minorHAnsi"/>
          <w:color w:val="000000" w:themeColor="text1"/>
          <w:lang w:val="sr-Cyrl-RS"/>
        </w:rPr>
        <w:t>e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провинциј</w:t>
      </w:r>
      <w:r w:rsidR="003024CA" w:rsidRPr="00D24C5F">
        <w:rPr>
          <w:rFonts w:eastAsia="Times New Roman" w:cstheme="minorHAnsi"/>
          <w:color w:val="000000" w:themeColor="text1"/>
          <w:lang w:val="sr-Cyrl-RS"/>
        </w:rPr>
        <w:t>e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након хунског разарања четрдесетих година 5. века. Током 6. века, када је Римско царство поново окупирало ову територију, такве групе, које су се називале федерати, ангажоване су </w:t>
      </w:r>
      <w:r w:rsidR="006E573E" w:rsidRPr="00D24C5F">
        <w:rPr>
          <w:rFonts w:eastAsia="Times New Roman" w:cstheme="minorHAnsi"/>
          <w:color w:val="000000" w:themeColor="text1"/>
          <w:lang w:val="sr-Cyrl-RS"/>
        </w:rPr>
        <w:t>у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одбран</w:t>
      </w:r>
      <w:r w:rsidR="006E573E" w:rsidRPr="00D24C5F">
        <w:rPr>
          <w:rFonts w:eastAsia="Times New Roman" w:cstheme="minorHAnsi"/>
          <w:color w:val="000000" w:themeColor="text1"/>
          <w:lang w:val="sr-Cyrl-RS"/>
        </w:rPr>
        <w:t>и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границе</w:t>
      </w:r>
      <w:r w:rsidR="006E573E" w:rsidRPr="00D24C5F">
        <w:rPr>
          <w:rFonts w:eastAsia="Times New Roman" w:cstheme="minorHAnsi"/>
          <w:color w:val="000000" w:themeColor="text1"/>
          <w:lang w:val="sr-Cyrl-RS"/>
        </w:rPr>
        <w:t xml:space="preserve"> 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и </w:t>
      </w:r>
      <w:r w:rsidR="006E573E" w:rsidRPr="00D24C5F">
        <w:rPr>
          <w:rFonts w:eastAsia="Times New Roman" w:cstheme="minorHAnsi"/>
          <w:color w:val="000000" w:themeColor="text1"/>
          <w:lang w:val="sr-Cyrl-RS"/>
        </w:rPr>
        <w:t>као испомоћ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у војним походима Царства</w:t>
      </w:r>
      <w:r w:rsidR="006E573E" w:rsidRPr="00D24C5F">
        <w:rPr>
          <w:rFonts w:eastAsia="Times New Roman" w:cstheme="minorHAnsi"/>
          <w:color w:val="000000" w:themeColor="text1"/>
          <w:lang w:val="sr-Cyrl-RS"/>
        </w:rPr>
        <w:t>, а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постоје индиције да су </w:t>
      </w:r>
      <w:r w:rsidR="006E573E" w:rsidRPr="00D24C5F">
        <w:rPr>
          <w:rFonts w:eastAsia="Times New Roman" w:cstheme="minorHAnsi"/>
          <w:color w:val="000000" w:themeColor="text1"/>
          <w:lang w:val="sr-Cyrl-RS"/>
        </w:rPr>
        <w:t>биле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укључен</w:t>
      </w:r>
      <w:r w:rsidR="006E573E" w:rsidRPr="00D24C5F">
        <w:rPr>
          <w:rFonts w:eastAsia="Times New Roman" w:cstheme="minorHAnsi"/>
          <w:color w:val="000000" w:themeColor="text1"/>
          <w:lang w:val="sr-Cyrl-RS"/>
        </w:rPr>
        <w:t>е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 xml:space="preserve"> и </w:t>
      </w:r>
      <w:r w:rsidR="00D24C5F">
        <w:rPr>
          <w:rFonts w:eastAsia="Times New Roman" w:cstheme="minorHAnsi"/>
          <w:color w:val="000000" w:themeColor="text1"/>
          <w:lang w:val="sr-Cyrl-RS"/>
        </w:rPr>
        <w:t xml:space="preserve">у </w:t>
      </w:r>
      <w:r w:rsidR="005B4643" w:rsidRPr="00D24C5F">
        <w:rPr>
          <w:rFonts w:eastAsia="Times New Roman" w:cstheme="minorHAnsi"/>
          <w:color w:val="000000" w:themeColor="text1"/>
          <w:lang w:val="sr-Cyrl-RS"/>
        </w:rPr>
        <w:t>дистрибуцију добара.</w:t>
      </w:r>
    </w:p>
    <w:p w:rsidR="00A7045E" w:rsidRPr="00D24C5F" w:rsidRDefault="00A7045E" w:rsidP="00F32E6A">
      <w:pPr>
        <w:rPr>
          <w:rFonts w:eastAsia="Times New Roman" w:cstheme="minorHAnsi"/>
          <w:color w:val="000000" w:themeColor="text1"/>
          <w:lang w:val="sr-Cyrl-RS"/>
        </w:rPr>
      </w:pPr>
      <w:r w:rsidRPr="00D24C5F">
        <w:rPr>
          <w:rFonts w:eastAsia="Times New Roman" w:cstheme="minorHAnsi"/>
          <w:color w:val="000000" w:themeColor="text1"/>
          <w:lang w:val="sr-Cyrl-RS"/>
        </w:rPr>
        <w:t>Разговор ће се водити на енглеском језику.</w:t>
      </w:r>
    </w:p>
    <w:p w:rsidR="00A7045E" w:rsidRPr="00D24C5F" w:rsidRDefault="00A7045E" w:rsidP="00F32E6A">
      <w:pPr>
        <w:rPr>
          <w:i/>
          <w:iCs/>
          <w:lang w:val="sr-Cyrl-RS"/>
        </w:rPr>
      </w:pPr>
      <w:r w:rsidRPr="00D24C5F">
        <w:rPr>
          <w:i/>
          <w:iCs/>
          <w:lang w:val="sr-Cyrl-RS"/>
        </w:rPr>
        <w:t xml:space="preserve">Серија разговора који ће се током 2023. године </w:t>
      </w:r>
      <w:r w:rsidR="002B5A34" w:rsidRPr="00D24C5F">
        <w:rPr>
          <w:i/>
          <w:iCs/>
          <w:lang w:val="sr-Cyrl-RS"/>
        </w:rPr>
        <w:t>одвијати</w:t>
      </w:r>
      <w:r w:rsidRPr="00D24C5F">
        <w:rPr>
          <w:i/>
          <w:iCs/>
          <w:lang w:val="sr-Cyrl-RS"/>
        </w:rPr>
        <w:t xml:space="preserve"> у оквиру „Аустријско-српског научног кафеа“, о темама у распону од археологије</w:t>
      </w:r>
      <w:r w:rsidR="00F32E6A" w:rsidRPr="00D24C5F">
        <w:rPr>
          <w:i/>
          <w:iCs/>
          <w:lang w:val="sr-Cyrl-RS"/>
        </w:rPr>
        <w:t xml:space="preserve"> </w:t>
      </w:r>
      <w:r w:rsidRPr="00D24C5F">
        <w:rPr>
          <w:i/>
          <w:iCs/>
          <w:lang w:val="sr-Cyrl-RS"/>
        </w:rPr>
        <w:t>и физике до климатских промена и демографије, пружиће јавности</w:t>
      </w:r>
      <w:r w:rsidR="002B5A34" w:rsidRPr="00D24C5F">
        <w:rPr>
          <w:i/>
          <w:iCs/>
          <w:lang w:val="sr-Cyrl-RS"/>
        </w:rPr>
        <w:t xml:space="preserve"> прилику</w:t>
      </w:r>
      <w:r w:rsidRPr="00D24C5F">
        <w:rPr>
          <w:i/>
          <w:iCs/>
          <w:lang w:val="sr-Cyrl-RS"/>
        </w:rPr>
        <w:t xml:space="preserve"> да завири у свет истакнутих научника из Србије и Аустрије и да се упусти у дискусију о науци и њеном ширем друштвеном значају и последицама.</w:t>
      </w:r>
    </w:p>
    <w:p w:rsidR="00F32E6A" w:rsidRPr="00D24C5F" w:rsidRDefault="00F32E6A" w:rsidP="00F32E6A">
      <w:pPr>
        <w:rPr>
          <w:lang w:val="sr-Cyrl-RS"/>
        </w:rPr>
      </w:pPr>
    </w:p>
    <w:p w:rsidR="00A7045E" w:rsidRPr="00D24C5F" w:rsidRDefault="00F32E6A" w:rsidP="00F32E6A">
      <w:pPr>
        <w:rPr>
          <w:rFonts w:cstheme="minorHAnsi"/>
          <w:color w:val="000000" w:themeColor="text1"/>
          <w:lang w:val="sr-Cyrl-RS"/>
        </w:rPr>
      </w:pPr>
      <w:r w:rsidRPr="00D24C5F">
        <w:rPr>
          <w:rFonts w:cstheme="minorHAnsi"/>
          <w:color w:val="000000" w:themeColor="text1"/>
          <w:lang w:val="sr-Cyrl-RS"/>
        </w:rPr>
        <w:t>_____________________</w:t>
      </w:r>
    </w:p>
    <w:p w:rsidR="003024CA" w:rsidRPr="00D24C5F" w:rsidRDefault="003024CA" w:rsidP="00F32E6A">
      <w:pPr>
        <w:rPr>
          <w:lang w:val="sr-Cyrl-RS"/>
        </w:rPr>
      </w:pPr>
      <w:r w:rsidRPr="00D24C5F">
        <w:rPr>
          <w:lang w:val="sr-Cyrl-RS"/>
        </w:rPr>
        <w:t>Аустријско-српски научни кафе</w:t>
      </w:r>
      <w:r w:rsidR="00F32E6A" w:rsidRPr="00D24C5F">
        <w:rPr>
          <w:lang w:val="sr-Cyrl-RS"/>
        </w:rPr>
        <w:t>:</w:t>
      </w:r>
    </w:p>
    <w:p w:rsidR="003024CA" w:rsidRPr="00D24C5F" w:rsidRDefault="003024CA" w:rsidP="00F32E6A">
      <w:pPr>
        <w:rPr>
          <w:b/>
          <w:bCs/>
          <w:lang w:val="sr-Cyrl-RS"/>
        </w:rPr>
      </w:pPr>
      <w:r w:rsidRPr="00D24C5F">
        <w:rPr>
          <w:b/>
          <w:bCs/>
          <w:lang w:val="sr-Cyrl-RS"/>
        </w:rPr>
        <w:t>„Археологија и генетика – најсавременији увиди у рану историју средњег века“</w:t>
      </w:r>
    </w:p>
    <w:p w:rsidR="00F32E6A" w:rsidRPr="00D24C5F" w:rsidRDefault="00F32E6A" w:rsidP="00F32E6A">
      <w:pPr>
        <w:rPr>
          <w:rFonts w:eastAsia="Times New Roman" w:cstheme="minorHAnsi"/>
          <w:b/>
          <w:bCs/>
          <w:color w:val="000000" w:themeColor="text1"/>
          <w:lang w:val="sr-Cyrl-RS"/>
        </w:rPr>
      </w:pPr>
    </w:p>
    <w:p w:rsidR="003024CA" w:rsidRPr="00D24C5F" w:rsidRDefault="00960B7B" w:rsidP="00F32E6A">
      <w:pPr>
        <w:rPr>
          <w:lang w:val="sr-Cyrl-RS"/>
        </w:rPr>
      </w:pPr>
      <w:r w:rsidRPr="00D24C5F">
        <w:rPr>
          <w:lang w:val="sr-Cyrl-RS"/>
        </w:rPr>
        <w:t>Научни клуб, Центар за промоцију науке, Краља Петра 46, Београд</w:t>
      </w:r>
    </w:p>
    <w:p w:rsidR="00960B7B" w:rsidRPr="00D24C5F" w:rsidRDefault="00960B7B" w:rsidP="00F32E6A">
      <w:pPr>
        <w:rPr>
          <w:lang w:val="sr-Cyrl-RS"/>
        </w:rPr>
      </w:pPr>
      <w:r w:rsidRPr="00D24C5F">
        <w:rPr>
          <w:lang w:val="sr-Cyrl-RS"/>
        </w:rPr>
        <w:t>Четвртак, 27. април 2023</w:t>
      </w:r>
      <w:r w:rsidR="005E72D6">
        <w:rPr>
          <w:lang w:val="sr-Cyrl-RS"/>
        </w:rPr>
        <w:t>,</w:t>
      </w:r>
      <w:r w:rsidRPr="00D24C5F">
        <w:rPr>
          <w:lang w:val="sr-Cyrl-RS"/>
        </w:rPr>
        <w:t xml:space="preserve"> у 19 часова</w:t>
      </w:r>
    </w:p>
    <w:p w:rsidR="002B5A34" w:rsidRPr="00D24C5F" w:rsidRDefault="002B5A34" w:rsidP="00F32E6A">
      <w:pPr>
        <w:rPr>
          <w:lang w:val="sr-Cyrl-RS"/>
        </w:rPr>
      </w:pPr>
      <w:r w:rsidRPr="00D24C5F">
        <w:rPr>
          <w:lang w:val="sr-Cyrl-RS"/>
        </w:rPr>
        <w:lastRenderedPageBreak/>
        <w:t>Организатори: Аустријски културни форум Београд и Центар за промоцију науке</w:t>
      </w:r>
    </w:p>
    <w:p w:rsidR="00960B7B" w:rsidRPr="00D24C5F" w:rsidRDefault="00960B7B" w:rsidP="00F32E6A">
      <w:pPr>
        <w:rPr>
          <w:lang w:val="sr-Cyrl-RS"/>
        </w:rPr>
      </w:pPr>
      <w:r w:rsidRPr="00D24C5F">
        <w:rPr>
          <w:lang w:val="sr-Cyrl-RS"/>
        </w:rPr>
        <w:t>Јавни разговор (догађај ће бити сниман и фотографисан)</w:t>
      </w:r>
    </w:p>
    <w:p w:rsidR="00F32E6A" w:rsidRPr="00D24C5F" w:rsidRDefault="00F32E6A" w:rsidP="00F32E6A">
      <w:pPr>
        <w:rPr>
          <w:lang w:val="sr-Cyrl-RS"/>
        </w:rPr>
      </w:pPr>
      <w:r w:rsidRPr="00D24C5F">
        <w:rPr>
          <w:lang w:val="sr-Cyrl-RS"/>
        </w:rPr>
        <w:t>Улаз је слободан за све посетиоце.</w:t>
      </w:r>
    </w:p>
    <w:p w:rsidR="00960B7B" w:rsidRPr="00D24C5F" w:rsidRDefault="00960B7B" w:rsidP="00F32E6A">
      <w:pPr>
        <w:rPr>
          <w:lang w:val="sr-Cyrl-RS"/>
        </w:rPr>
      </w:pPr>
    </w:p>
    <w:p w:rsidR="00C909FC" w:rsidRPr="00D24C5F" w:rsidRDefault="00C909FC" w:rsidP="00F32E6A">
      <w:pPr>
        <w:rPr>
          <w:b/>
          <w:bCs/>
          <w:lang w:val="sr-Cyrl-RS"/>
        </w:rPr>
      </w:pPr>
      <w:r w:rsidRPr="00D24C5F">
        <w:rPr>
          <w:b/>
          <w:bCs/>
          <w:lang w:val="sr-Cyrl-RS"/>
        </w:rPr>
        <w:t>Учесници:</w:t>
      </w:r>
    </w:p>
    <w:p w:rsidR="00B412AA" w:rsidRPr="00D24C5F" w:rsidRDefault="008F1B03" w:rsidP="00F32E6A">
      <w:pPr>
        <w:rPr>
          <w:rFonts w:eastAsia="Times New Roman" w:cstheme="minorHAnsi"/>
          <w:color w:val="000000" w:themeColor="text1"/>
          <w:lang w:val="sr-Cyrl-RS"/>
        </w:rPr>
      </w:pPr>
      <w:r w:rsidRPr="00D24C5F">
        <w:rPr>
          <w:rFonts w:cstheme="minorHAnsi"/>
          <w:b/>
          <w:bCs/>
          <w:color w:val="000000" w:themeColor="text1"/>
          <w:lang w:val="sr-Cyrl-RS"/>
        </w:rPr>
        <w:t xml:space="preserve">Др </w:t>
      </w:r>
      <w:r w:rsidR="00B412AA" w:rsidRPr="00D24C5F">
        <w:rPr>
          <w:b/>
          <w:bCs/>
          <w:lang w:val="sr-Cyrl-RS"/>
        </w:rPr>
        <w:t xml:space="preserve">Валтер Пол </w:t>
      </w:r>
      <w:bookmarkStart w:id="0" w:name="_Hlk132879121"/>
      <w:r w:rsidR="00960B7B" w:rsidRPr="00D24C5F">
        <w:rPr>
          <w:b/>
          <w:bCs/>
          <w:lang w:val="sr-Cyrl-RS"/>
        </w:rPr>
        <w:t>(Walter Pohl)</w:t>
      </w:r>
      <w:r w:rsidR="00960B7B" w:rsidRPr="00D24C5F">
        <w:rPr>
          <w:lang w:val="sr-Cyrl-RS"/>
        </w:rPr>
        <w:t xml:space="preserve"> –</w:t>
      </w:r>
      <w:r w:rsidR="00960B7B" w:rsidRPr="00D24C5F">
        <w:rPr>
          <w:rFonts w:cstheme="minorHAnsi"/>
          <w:color w:val="000000" w:themeColor="text1"/>
          <w:lang w:val="sr-Cyrl-RS"/>
        </w:rPr>
        <w:t xml:space="preserve"> п</w:t>
      </w:r>
      <w:r w:rsidR="00B412AA" w:rsidRPr="00D24C5F">
        <w:rPr>
          <w:rFonts w:eastAsia="Times New Roman" w:cstheme="minorHAnsi"/>
          <w:color w:val="000000" w:themeColor="text1"/>
          <w:lang w:val="sr-Cyrl-RS"/>
        </w:rPr>
        <w:t>рофесор средњовековне историје на Универзитету у Бечу</w:t>
      </w:r>
      <w:bookmarkEnd w:id="0"/>
      <w:r w:rsidRPr="00D24C5F">
        <w:rPr>
          <w:rFonts w:eastAsia="Times New Roman" w:cstheme="minorHAnsi"/>
          <w:color w:val="000000" w:themeColor="text1"/>
          <w:lang w:val="sr-Cyrl-RS"/>
        </w:rPr>
        <w:t xml:space="preserve"> у пензији и </w:t>
      </w:r>
      <w:r w:rsidR="00960B7B" w:rsidRPr="00D24C5F">
        <w:rPr>
          <w:rFonts w:eastAsia="Times New Roman" w:cstheme="minorHAnsi"/>
          <w:color w:val="000000" w:themeColor="text1"/>
          <w:lang w:val="sr-Cyrl-RS"/>
        </w:rPr>
        <w:t xml:space="preserve">доскорашњи </w:t>
      </w:r>
      <w:r w:rsidRPr="00D24C5F">
        <w:rPr>
          <w:rFonts w:eastAsia="Times New Roman" w:cstheme="minorHAnsi"/>
          <w:color w:val="000000" w:themeColor="text1"/>
          <w:lang w:val="sr-Cyrl-RS"/>
        </w:rPr>
        <w:t>директор Института за средњовековна истраживања при Аустријској академији наука</w:t>
      </w:r>
      <w:r w:rsidR="00B412AA" w:rsidRPr="00D24C5F">
        <w:rPr>
          <w:rFonts w:eastAsia="Times New Roman" w:cstheme="minorHAnsi"/>
          <w:color w:val="000000" w:themeColor="text1"/>
          <w:lang w:val="sr-Cyrl-RS"/>
        </w:rPr>
        <w:t xml:space="preserve">. Тренутно </w:t>
      </w:r>
      <w:r w:rsidR="006E573E" w:rsidRPr="00D24C5F">
        <w:rPr>
          <w:rFonts w:eastAsia="Times New Roman" w:cstheme="minorHAnsi"/>
          <w:color w:val="000000" w:themeColor="text1"/>
          <w:lang w:val="sr-Cyrl-RS"/>
        </w:rPr>
        <w:t>руко</w:t>
      </w:r>
      <w:r w:rsidR="00B412AA" w:rsidRPr="00D24C5F">
        <w:rPr>
          <w:rFonts w:eastAsia="Times New Roman" w:cstheme="minorHAnsi"/>
          <w:color w:val="000000" w:themeColor="text1"/>
          <w:lang w:val="sr-Cyrl-RS"/>
        </w:rPr>
        <w:t xml:space="preserve">води </w:t>
      </w:r>
      <w:r w:rsidR="00B412AA" w:rsidRPr="00D24C5F">
        <w:rPr>
          <w:rFonts w:eastAsia="Times New Roman" w:cstheme="minorHAnsi"/>
          <w:i/>
          <w:color w:val="000000" w:themeColor="text1"/>
          <w:lang w:val="sr-Cyrl-RS"/>
        </w:rPr>
        <w:t xml:space="preserve">ERC Synergy </w:t>
      </w:r>
      <w:r w:rsidR="006E573E" w:rsidRPr="00D24C5F">
        <w:rPr>
          <w:rFonts w:eastAsia="Times New Roman" w:cstheme="minorHAnsi"/>
          <w:iCs/>
          <w:color w:val="000000" w:themeColor="text1"/>
          <w:lang w:val="sr-Cyrl-RS"/>
        </w:rPr>
        <w:t>пројектом</w:t>
      </w:r>
      <w:r w:rsidR="006E573E" w:rsidRPr="00D24C5F">
        <w:rPr>
          <w:rFonts w:eastAsia="Times New Roman" w:cstheme="minorHAnsi"/>
          <w:i/>
          <w:color w:val="000000" w:themeColor="text1"/>
          <w:lang w:val="sr-Cyrl-RS"/>
        </w:rPr>
        <w:t xml:space="preserve"> </w:t>
      </w:r>
      <w:r w:rsidR="00B412AA" w:rsidRPr="00D24C5F">
        <w:rPr>
          <w:rFonts w:eastAsia="Times New Roman" w:cstheme="minorHAnsi"/>
          <w:i/>
          <w:color w:val="000000" w:themeColor="text1"/>
          <w:lang w:val="sr-Cyrl-RS"/>
        </w:rPr>
        <w:t>HistoGenes</w:t>
      </w:r>
      <w:r w:rsidR="003024CA" w:rsidRPr="00D24C5F">
        <w:rPr>
          <w:rFonts w:eastAsia="Times New Roman" w:cstheme="minorHAnsi"/>
          <w:color w:val="000000" w:themeColor="text1"/>
          <w:lang w:val="sr-Cyrl-RS"/>
        </w:rPr>
        <w:t xml:space="preserve"> </w:t>
      </w:r>
      <w:r w:rsidR="00B412AA" w:rsidRPr="00D24C5F">
        <w:rPr>
          <w:rFonts w:eastAsia="Times New Roman" w:cstheme="minorHAnsi"/>
          <w:color w:val="000000" w:themeColor="text1"/>
          <w:lang w:val="sr-Cyrl-RS"/>
        </w:rPr>
        <w:t>(2020–2026), а проучава и трансформацију римског света и постримских краљевстава, као и етницитет и идентитет у средњем веку</w:t>
      </w:r>
      <w:r w:rsidR="00960B7B" w:rsidRPr="00D24C5F">
        <w:rPr>
          <w:rFonts w:eastAsia="Times New Roman" w:cstheme="minorHAnsi"/>
          <w:color w:val="000000" w:themeColor="text1"/>
          <w:lang w:val="sr-Cyrl-RS"/>
        </w:rPr>
        <w:t xml:space="preserve"> и</w:t>
      </w:r>
      <w:r w:rsidR="00B412AA" w:rsidRPr="00D24C5F">
        <w:rPr>
          <w:rFonts w:eastAsia="Times New Roman" w:cstheme="minorHAnsi"/>
          <w:color w:val="000000" w:themeColor="text1"/>
          <w:lang w:val="sr-Cyrl-RS"/>
        </w:rPr>
        <w:t xml:space="preserve"> историју степских народа и Италије у раном средњем веку. </w:t>
      </w:r>
      <w:r w:rsidR="00960B7B" w:rsidRPr="00D24C5F">
        <w:rPr>
          <w:rFonts w:eastAsia="Times New Roman" w:cstheme="minorHAnsi"/>
          <w:color w:val="000000" w:themeColor="text1"/>
          <w:lang w:val="sr-Cyrl-RS"/>
        </w:rPr>
        <w:t>Аутор</w:t>
      </w:r>
      <w:r w:rsidR="00B412AA" w:rsidRPr="00D24C5F">
        <w:rPr>
          <w:rFonts w:eastAsia="Times New Roman" w:cstheme="minorHAnsi"/>
          <w:color w:val="000000" w:themeColor="text1"/>
          <w:lang w:val="sr-Cyrl-RS"/>
        </w:rPr>
        <w:t xml:space="preserve"> је књиг</w:t>
      </w:r>
      <w:r w:rsidR="00960B7B" w:rsidRPr="00D24C5F">
        <w:rPr>
          <w:rFonts w:eastAsia="Times New Roman" w:cstheme="minorHAnsi"/>
          <w:color w:val="000000" w:themeColor="text1"/>
          <w:lang w:val="sr-Cyrl-RS"/>
        </w:rPr>
        <w:t>е</w:t>
      </w:r>
      <w:r w:rsidR="00B412AA" w:rsidRPr="00D24C5F">
        <w:rPr>
          <w:rFonts w:eastAsia="Times New Roman" w:cstheme="minorHAnsi"/>
          <w:color w:val="000000" w:themeColor="text1"/>
          <w:lang w:val="sr-Cyrl-RS"/>
        </w:rPr>
        <w:t xml:space="preserve"> „Авари“ (2018) и монографиј</w:t>
      </w:r>
      <w:r w:rsidR="00960B7B" w:rsidRPr="00D24C5F">
        <w:rPr>
          <w:rFonts w:eastAsia="Times New Roman" w:cstheme="minorHAnsi"/>
          <w:color w:val="000000" w:themeColor="text1"/>
          <w:lang w:val="sr-Cyrl-RS"/>
        </w:rPr>
        <w:t>е</w:t>
      </w:r>
      <w:r w:rsidR="00B412AA" w:rsidRPr="00D24C5F">
        <w:rPr>
          <w:rFonts w:eastAsia="Times New Roman" w:cstheme="minorHAnsi"/>
          <w:color w:val="000000" w:themeColor="text1"/>
          <w:lang w:val="sr-Cyrl-RS"/>
        </w:rPr>
        <w:t xml:space="preserve"> о старим Германима, периоду сеобе народа и о манастиру Монтекасино.</w:t>
      </w:r>
    </w:p>
    <w:p w:rsidR="00B412AA" w:rsidRPr="00D24C5F" w:rsidRDefault="008F1B03" w:rsidP="00F32E6A">
      <w:pPr>
        <w:rPr>
          <w:color w:val="000000" w:themeColor="text1"/>
          <w:lang w:val="sr-Cyrl-RS"/>
        </w:rPr>
      </w:pPr>
      <w:r w:rsidRPr="00D24C5F">
        <w:rPr>
          <w:rFonts w:cstheme="minorHAnsi"/>
          <w:b/>
          <w:bCs/>
          <w:color w:val="000000" w:themeColor="text1"/>
          <w:lang w:val="sr-Cyrl-RS"/>
        </w:rPr>
        <w:t xml:space="preserve">Др </w:t>
      </w:r>
      <w:r w:rsidR="00B412AA" w:rsidRPr="00D24C5F">
        <w:rPr>
          <w:b/>
          <w:bCs/>
          <w:color w:val="000000" w:themeColor="text1"/>
          <w:lang w:val="sr-Cyrl-RS"/>
        </w:rPr>
        <w:t>Вујадин Иванишевић</w:t>
      </w:r>
      <w:r w:rsidR="00960B7B" w:rsidRPr="00D24C5F">
        <w:rPr>
          <w:color w:val="000000" w:themeColor="text1"/>
          <w:lang w:val="sr-Cyrl-RS"/>
        </w:rPr>
        <w:t xml:space="preserve"> – а</w:t>
      </w:r>
      <w:r w:rsidRPr="00D24C5F">
        <w:rPr>
          <w:color w:val="000000" w:themeColor="text1"/>
          <w:lang w:val="sr-Cyrl-RS"/>
        </w:rPr>
        <w:t>кадемик САНУ и истраживач са</w:t>
      </w:r>
      <w:r w:rsidR="00B412AA" w:rsidRPr="00D24C5F">
        <w:rPr>
          <w:color w:val="000000" w:themeColor="text1"/>
          <w:lang w:val="sr-Cyrl-RS"/>
        </w:rPr>
        <w:t xml:space="preserve"> </w:t>
      </w:r>
      <w:bookmarkStart w:id="1" w:name="_Hlk132879210"/>
      <w:r w:rsidR="00B412AA" w:rsidRPr="00D24C5F">
        <w:rPr>
          <w:color w:val="000000" w:themeColor="text1"/>
          <w:lang w:val="sr-Cyrl-RS"/>
        </w:rPr>
        <w:t>Институт</w:t>
      </w:r>
      <w:r w:rsidRPr="00D24C5F">
        <w:rPr>
          <w:color w:val="000000" w:themeColor="text1"/>
          <w:lang w:val="sr-Cyrl-RS"/>
        </w:rPr>
        <w:t>а</w:t>
      </w:r>
      <w:r w:rsidR="00B412AA" w:rsidRPr="00D24C5F">
        <w:rPr>
          <w:color w:val="000000" w:themeColor="text1"/>
          <w:lang w:val="sr-Cyrl-RS"/>
        </w:rPr>
        <w:t xml:space="preserve"> за археологију у Београду</w:t>
      </w:r>
      <w:bookmarkEnd w:id="1"/>
      <w:r w:rsidRPr="00D24C5F">
        <w:rPr>
          <w:color w:val="000000" w:themeColor="text1"/>
          <w:lang w:val="sr-Cyrl-RS"/>
        </w:rPr>
        <w:t xml:space="preserve">, чији </w:t>
      </w:r>
      <w:r w:rsidR="00B412AA" w:rsidRPr="00D24C5F">
        <w:rPr>
          <w:color w:val="000000" w:themeColor="text1"/>
          <w:lang w:val="sr-Cyrl-RS"/>
        </w:rPr>
        <w:t xml:space="preserve">истраживачки опус обухвата </w:t>
      </w:r>
      <w:r w:rsidR="006E573E" w:rsidRPr="00D24C5F">
        <w:rPr>
          <w:color w:val="000000" w:themeColor="text1"/>
          <w:lang w:val="sr-Cyrl-RS"/>
        </w:rPr>
        <w:t xml:space="preserve">читав </w:t>
      </w:r>
      <w:r w:rsidR="00B412AA" w:rsidRPr="00D24C5F">
        <w:rPr>
          <w:color w:val="000000" w:themeColor="text1"/>
          <w:lang w:val="sr-Cyrl-RS"/>
        </w:rPr>
        <w:t xml:space="preserve">низ тема, </w:t>
      </w:r>
      <w:r w:rsidR="006E573E" w:rsidRPr="00D24C5F">
        <w:rPr>
          <w:color w:val="000000" w:themeColor="text1"/>
          <w:lang w:val="sr-Cyrl-RS"/>
        </w:rPr>
        <w:t>међу</w:t>
      </w:r>
      <w:r w:rsidR="00B412AA" w:rsidRPr="00D24C5F">
        <w:rPr>
          <w:color w:val="000000" w:themeColor="text1"/>
          <w:lang w:val="sr-Cyrl-RS"/>
        </w:rPr>
        <w:t xml:space="preserve"> које спада</w:t>
      </w:r>
      <w:r w:rsidR="00C909FC" w:rsidRPr="00D24C5F">
        <w:rPr>
          <w:color w:val="000000" w:themeColor="text1"/>
          <w:lang w:val="sr-Cyrl-RS"/>
        </w:rPr>
        <w:t>ју</w:t>
      </w:r>
      <w:r w:rsidR="00B412AA" w:rsidRPr="00D24C5F">
        <w:rPr>
          <w:color w:val="000000" w:themeColor="text1"/>
          <w:lang w:val="sr-Cyrl-RS"/>
        </w:rPr>
        <w:t xml:space="preserve"> проучавање урбанизма, материјалне и духовне културе раздобља касне антике, периода сеоба народа до средњег века, са освртом на рановизантијску епоху. </w:t>
      </w:r>
      <w:r w:rsidR="006E573E" w:rsidRPr="00D24C5F">
        <w:rPr>
          <w:color w:val="000000" w:themeColor="text1"/>
          <w:lang w:val="sr-Cyrl-RS"/>
        </w:rPr>
        <w:t>Посебна област истраживања др Иванишевића</w:t>
      </w:r>
      <w:r w:rsidR="00B412AA" w:rsidRPr="00D24C5F">
        <w:rPr>
          <w:color w:val="000000" w:themeColor="text1"/>
          <w:lang w:val="sr-Cyrl-RS"/>
        </w:rPr>
        <w:t xml:space="preserve"> </w:t>
      </w:r>
      <w:r w:rsidR="006E573E" w:rsidRPr="00D24C5F">
        <w:rPr>
          <w:color w:val="000000" w:themeColor="text1"/>
          <w:lang w:val="sr-Cyrl-RS"/>
        </w:rPr>
        <w:t xml:space="preserve">је </w:t>
      </w:r>
      <w:r w:rsidR="00B412AA" w:rsidRPr="00D24C5F">
        <w:rPr>
          <w:color w:val="000000" w:themeColor="text1"/>
          <w:lang w:val="sr-Cyrl-RS"/>
        </w:rPr>
        <w:t>изучавање процеса деурбанизације римског града и оснивањ</w:t>
      </w:r>
      <w:r w:rsidR="006E573E" w:rsidRPr="00D24C5F">
        <w:rPr>
          <w:color w:val="000000" w:themeColor="text1"/>
          <w:lang w:val="sr-Cyrl-RS"/>
        </w:rPr>
        <w:t>а</w:t>
      </w:r>
      <w:r w:rsidR="00B412AA" w:rsidRPr="00D24C5F">
        <w:rPr>
          <w:color w:val="000000" w:themeColor="text1"/>
          <w:lang w:val="sr-Cyrl-RS"/>
        </w:rPr>
        <w:t xml:space="preserve"> нове метрополе Јустинијане Приме – Царичиног града. Његов рад обухвата и проучавање римске и византијске нумизматике и сигилографије, као и кованог новца средњовековне Србије.   </w:t>
      </w:r>
    </w:p>
    <w:p w:rsidR="00B412AA" w:rsidRPr="00D24C5F" w:rsidRDefault="008F1B03" w:rsidP="00F32E6A">
      <w:pPr>
        <w:rPr>
          <w:color w:val="000000" w:themeColor="text1"/>
          <w:lang w:val="sr-Cyrl-RS"/>
        </w:rPr>
      </w:pPr>
      <w:r w:rsidRPr="00D24C5F">
        <w:rPr>
          <w:rFonts w:cstheme="minorHAnsi"/>
          <w:b/>
          <w:bCs/>
          <w:color w:val="000000" w:themeColor="text1"/>
          <w:lang w:val="sr-Cyrl-RS"/>
        </w:rPr>
        <w:t xml:space="preserve">Др </w:t>
      </w:r>
      <w:r w:rsidR="00B412AA" w:rsidRPr="00D24C5F">
        <w:rPr>
          <w:b/>
          <w:bCs/>
          <w:color w:val="000000" w:themeColor="text1"/>
          <w:lang w:val="sr-Cyrl-RS"/>
        </w:rPr>
        <w:t>Иван Бугарски</w:t>
      </w:r>
      <w:r w:rsidR="00960B7B" w:rsidRPr="00D24C5F">
        <w:rPr>
          <w:color w:val="000000" w:themeColor="text1"/>
          <w:lang w:val="sr-Cyrl-RS"/>
        </w:rPr>
        <w:t xml:space="preserve"> – а</w:t>
      </w:r>
      <w:r w:rsidRPr="00D24C5F">
        <w:rPr>
          <w:color w:val="000000" w:themeColor="text1"/>
          <w:lang w:val="sr-Cyrl-RS"/>
        </w:rPr>
        <w:t>рхеолог, виши научни сарадник</w:t>
      </w:r>
      <w:r w:rsidR="00B412AA" w:rsidRPr="00D24C5F">
        <w:rPr>
          <w:color w:val="000000" w:themeColor="text1"/>
          <w:lang w:val="sr-Cyrl-RS"/>
        </w:rPr>
        <w:t xml:space="preserve"> </w:t>
      </w:r>
      <w:r w:rsidRPr="00D24C5F">
        <w:rPr>
          <w:color w:val="000000" w:themeColor="text1"/>
          <w:lang w:val="sr-Cyrl-RS"/>
        </w:rPr>
        <w:t xml:space="preserve">са Института за археологију у Београду, </w:t>
      </w:r>
      <w:r w:rsidR="00B412AA" w:rsidRPr="00D24C5F">
        <w:rPr>
          <w:color w:val="000000" w:themeColor="text1"/>
          <w:lang w:val="sr-Cyrl-RS"/>
        </w:rPr>
        <w:t xml:space="preserve">који се бави проучавањем </w:t>
      </w:r>
      <w:r w:rsidRPr="00D24C5F">
        <w:rPr>
          <w:color w:val="000000" w:themeColor="text1"/>
          <w:lang w:val="sr-Cyrl-RS"/>
        </w:rPr>
        <w:t>бројних</w:t>
      </w:r>
      <w:r w:rsidR="00B412AA" w:rsidRPr="00D24C5F">
        <w:rPr>
          <w:color w:val="000000" w:themeColor="text1"/>
          <w:lang w:val="sr-Cyrl-RS"/>
        </w:rPr>
        <w:t xml:space="preserve"> тема из</w:t>
      </w:r>
      <w:r w:rsidRPr="00D24C5F">
        <w:rPr>
          <w:color w:val="000000" w:themeColor="text1"/>
          <w:lang w:val="sr-Cyrl-RS"/>
        </w:rPr>
        <w:t xml:space="preserve"> области</w:t>
      </w:r>
      <w:r w:rsidR="00B412AA" w:rsidRPr="00D24C5F">
        <w:rPr>
          <w:color w:val="000000" w:themeColor="text1"/>
          <w:lang w:val="sr-Cyrl-RS"/>
        </w:rPr>
        <w:t xml:space="preserve"> рановизантијске и раносредњовековне археологије, као и </w:t>
      </w:r>
      <w:r w:rsidRPr="00D24C5F">
        <w:rPr>
          <w:color w:val="000000" w:themeColor="text1"/>
          <w:lang w:val="sr-Cyrl-RS"/>
        </w:rPr>
        <w:t>истраживањима</w:t>
      </w:r>
      <w:r w:rsidR="00B412AA" w:rsidRPr="00D24C5F">
        <w:rPr>
          <w:color w:val="000000" w:themeColor="text1"/>
          <w:lang w:val="sr-Cyrl-RS"/>
        </w:rPr>
        <w:t xml:space="preserve"> из археологије крајолика и проспекције. Одбранио је докторат из области археологије Авара. Од 2002. године запослен је у Институту за археологију у Београду. Учествовао је у ископавањима на бројним локалитетима из периода касне антике и раног средњег века и другим истраживачким пројектима. Од 2023. године директор је пројекта Царичин град. Аутор је и уредник неколико монографија.</w:t>
      </w:r>
    </w:p>
    <w:p w:rsidR="00F32E6A" w:rsidRPr="00D24C5F" w:rsidRDefault="00F32E6A" w:rsidP="00F32E6A">
      <w:pPr>
        <w:rPr>
          <w:rFonts w:cstheme="minorHAnsi"/>
          <w:color w:val="000000" w:themeColor="text1"/>
          <w:lang w:val="sr-Cyrl-RS"/>
        </w:rPr>
      </w:pPr>
    </w:p>
    <w:p w:rsidR="00F358FD" w:rsidRPr="00D24C5F" w:rsidRDefault="00960B7B" w:rsidP="00F32E6A">
      <w:pPr>
        <w:rPr>
          <w:rFonts w:cstheme="minorHAnsi"/>
          <w:color w:val="000000" w:themeColor="text1"/>
          <w:lang w:val="sr-Cyrl-RS"/>
        </w:rPr>
      </w:pPr>
      <w:r w:rsidRPr="00D24C5F">
        <w:rPr>
          <w:rFonts w:cstheme="minorHAnsi"/>
          <w:color w:val="000000" w:themeColor="text1"/>
          <w:lang w:val="sr-Cyrl-RS"/>
        </w:rPr>
        <w:t>_____________________</w:t>
      </w:r>
    </w:p>
    <w:p w:rsidR="00B412AA" w:rsidRPr="00D24C5F" w:rsidRDefault="00B412AA" w:rsidP="00F32E6A">
      <w:pPr>
        <w:rPr>
          <w:rFonts w:cstheme="minorHAnsi"/>
          <w:color w:val="000000" w:themeColor="text1"/>
          <w:lang w:val="sr-Cyrl-RS"/>
        </w:rPr>
      </w:pPr>
      <w:r w:rsidRPr="00D24C5F">
        <w:rPr>
          <w:rFonts w:cstheme="minorHAnsi"/>
          <w:b/>
          <w:bCs/>
          <w:color w:val="000000" w:themeColor="text1"/>
          <w:lang w:val="sr-Cyrl-RS"/>
        </w:rPr>
        <w:t>Научни кафе</w:t>
      </w:r>
      <w:r w:rsidRPr="00D24C5F">
        <w:rPr>
          <w:rFonts w:cstheme="minorHAnsi"/>
          <w:color w:val="000000" w:themeColor="text1"/>
          <w:lang w:val="sr-Cyrl-RS"/>
        </w:rPr>
        <w:t xml:space="preserve"> је јавни догађај чија су врата широм отворена за свакога ко жели да сазна или подели своја сазнања у вези са неком од актуелних научних и технолошких тема. Овај формат присутан је широм света, али је прилагођен различитим културама и поднебљима, укључује локалну заједницу и њој се обраћа. Циљ научног кафеа је да охрабри и оснажи интеракцију, конверзацију и дебату, те да покрене и одржи дијалог између научне заједнице и</w:t>
      </w:r>
      <w:r w:rsidR="00C909FC" w:rsidRPr="00D24C5F">
        <w:rPr>
          <w:rFonts w:cstheme="minorHAnsi"/>
          <w:color w:val="000000" w:themeColor="text1"/>
          <w:lang w:val="sr-Cyrl-RS"/>
        </w:rPr>
        <w:t xml:space="preserve"> </w:t>
      </w:r>
      <w:r w:rsidRPr="00D24C5F">
        <w:rPr>
          <w:rFonts w:cstheme="minorHAnsi"/>
          <w:color w:val="000000" w:themeColor="text1"/>
          <w:lang w:val="sr-Cyrl-RS"/>
        </w:rPr>
        <w:t>јавности.</w:t>
      </w:r>
    </w:p>
    <w:p w:rsidR="00385E67" w:rsidRPr="00D24C5F" w:rsidRDefault="00385E67" w:rsidP="00F32E6A">
      <w:pPr>
        <w:rPr>
          <w:color w:val="000000" w:themeColor="text1"/>
          <w:lang w:val="sr-Cyrl-RS"/>
        </w:rPr>
      </w:pPr>
    </w:p>
    <w:sectPr w:rsidR="00385E67" w:rsidRPr="00D24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E5DC1"/>
    <w:multiLevelType w:val="hybridMultilevel"/>
    <w:tmpl w:val="D6AAE162"/>
    <w:lvl w:ilvl="0" w:tplc="F8269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78F5"/>
    <w:multiLevelType w:val="hybridMultilevel"/>
    <w:tmpl w:val="D5F47DC0"/>
    <w:lvl w:ilvl="0" w:tplc="41D614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713560">
    <w:abstractNumId w:val="1"/>
  </w:num>
  <w:num w:numId="2" w16cid:durableId="192541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F"/>
    <w:rsid w:val="00080CF3"/>
    <w:rsid w:val="000F4F7B"/>
    <w:rsid w:val="001A4129"/>
    <w:rsid w:val="001A6FB1"/>
    <w:rsid w:val="002116BF"/>
    <w:rsid w:val="00240E63"/>
    <w:rsid w:val="002A3FAB"/>
    <w:rsid w:val="002B5A34"/>
    <w:rsid w:val="002E3099"/>
    <w:rsid w:val="003024CA"/>
    <w:rsid w:val="00385E67"/>
    <w:rsid w:val="003F5F4F"/>
    <w:rsid w:val="004B1790"/>
    <w:rsid w:val="005B4643"/>
    <w:rsid w:val="005E72D6"/>
    <w:rsid w:val="00612080"/>
    <w:rsid w:val="00690E36"/>
    <w:rsid w:val="006D0DCC"/>
    <w:rsid w:val="006E573E"/>
    <w:rsid w:val="00786166"/>
    <w:rsid w:val="007B6F97"/>
    <w:rsid w:val="00861EBB"/>
    <w:rsid w:val="008F1B03"/>
    <w:rsid w:val="00960B7B"/>
    <w:rsid w:val="00A7045E"/>
    <w:rsid w:val="00AC62BF"/>
    <w:rsid w:val="00AD7AC7"/>
    <w:rsid w:val="00B2285A"/>
    <w:rsid w:val="00B412AA"/>
    <w:rsid w:val="00C909FC"/>
    <w:rsid w:val="00C920DC"/>
    <w:rsid w:val="00C94000"/>
    <w:rsid w:val="00D24C5F"/>
    <w:rsid w:val="00E06BF9"/>
    <w:rsid w:val="00E55C17"/>
    <w:rsid w:val="00EB3409"/>
    <w:rsid w:val="00F32E6A"/>
    <w:rsid w:val="00F3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F517B-5969-4912-8787-D8E11DD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790"/>
    <w:pPr>
      <w:spacing w:after="0" w:line="240" w:lineRule="auto"/>
      <w:ind w:left="720"/>
      <w:contextualSpacing/>
    </w:pPr>
    <w:rPr>
      <w:rFonts w:ascii="Calibri" w:hAnsi="Calibri" w:cs="Calibri"/>
      <w:kern w:val="0"/>
      <w:lang w:val="de-AT" w:eastAsia="de-AT"/>
      <w14:ligatures w14:val="none"/>
    </w:rPr>
  </w:style>
  <w:style w:type="paragraph" w:styleId="Revision">
    <w:name w:val="Revision"/>
    <w:hidden/>
    <w:uiPriority w:val="99"/>
    <w:semiHidden/>
    <w:rsid w:val="00B2285A"/>
    <w:pPr>
      <w:spacing w:after="0" w:line="240" w:lineRule="auto"/>
    </w:pPr>
  </w:style>
  <w:style w:type="paragraph" w:styleId="NoSpacing">
    <w:name w:val="No Spacing"/>
    <w:uiPriority w:val="1"/>
    <w:qFormat/>
    <w:rsid w:val="00F32E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3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Djordjevic</dc:creator>
  <cp:keywords/>
  <dc:description/>
  <cp:lastModifiedBy>CPN User</cp:lastModifiedBy>
  <cp:revision>2</cp:revision>
  <dcterms:created xsi:type="dcterms:W3CDTF">2023-04-24T07:19:00Z</dcterms:created>
  <dcterms:modified xsi:type="dcterms:W3CDTF">2023-04-24T07:19:00Z</dcterms:modified>
</cp:coreProperties>
</file>